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61E" w14:textId="77777777" w:rsidR="00C03746" w:rsidRDefault="00C03746" w:rsidP="00614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</w:pPr>
    </w:p>
    <w:p w14:paraId="25286936" w14:textId="77777777" w:rsidR="00614864" w:rsidRPr="00E65195" w:rsidRDefault="00614864" w:rsidP="006503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A590E11" w14:textId="77777777" w:rsidR="00506AA0" w:rsidRPr="00E65195" w:rsidRDefault="00E65195" w:rsidP="00614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Как </w:t>
      </w:r>
      <w:r w:rsidR="00614864" w:rsidRPr="00E6519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правильно </w:t>
      </w:r>
      <w:r w:rsidR="00565AAA" w:rsidRPr="00E6519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снима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ть</w:t>
      </w:r>
      <w:r w:rsidR="00614864" w:rsidRPr="00E6519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565AAA" w:rsidRPr="00E6519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показания</w:t>
      </w:r>
      <w:r w:rsidR="00614864" w:rsidRPr="00E6519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приборов учета воды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?</w:t>
      </w:r>
    </w:p>
    <w:p w14:paraId="657D66A9" w14:textId="77777777" w:rsidR="00565AAA" w:rsidRDefault="00565AAA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14:paraId="16D83BFC" w14:textId="77777777" w:rsidR="00565AAA" w:rsidRDefault="00565AAA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14:paraId="0081FD2E" w14:textId="77777777" w:rsidR="00565AAA" w:rsidRDefault="00565AAA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14:paraId="15DA7DE5" w14:textId="77777777" w:rsidR="00565AAA" w:rsidRDefault="00565AAA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3CAAC31" wp14:editId="213CC2B2">
            <wp:extent cx="5940425" cy="2464011"/>
            <wp:effectExtent l="0" t="0" r="3175" b="0"/>
            <wp:docPr id="3" name="Рисунок 3" descr="Как правильно снять показания счетчика воды: алгоритм действий и варианты  передачи данных в уполномоченную организаци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снять показания счетчика воды: алгоритм действий и варианты  передачи данных в уполномоченную организацию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65CC" w14:textId="77777777" w:rsidR="00E65195" w:rsidRPr="00E65195" w:rsidRDefault="00614864" w:rsidP="00E651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Первые пять цифр черного цвета показывают кубические метры </w:t>
      </w:r>
      <w:r w:rsidRPr="00E65195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воды</w:t>
      </w:r>
      <w:r w:rsidR="00E65195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 xml:space="preserve">, </w:t>
      </w:r>
      <w:r w:rsidR="00E65195"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необходимо </w:t>
      </w:r>
      <w:r w:rsid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только эти цифры </w:t>
      </w:r>
      <w:r w:rsidR="00E65195"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передавать как текущие показания прибора учета</w:t>
      </w:r>
      <w:r w:rsid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!</w:t>
      </w:r>
    </w:p>
    <w:p w14:paraId="2E7A43E0" w14:textId="77777777" w:rsidR="00E65195" w:rsidRDefault="00614864" w:rsidP="00E651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Последние три цифры, как правило, выделенные красным цветом, обозначают десятые, сотые и тысячные доли кубического метра </w:t>
      </w:r>
      <w:r w:rsidRPr="00E65195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воды</w:t>
      </w: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. Красные цифры — это литры, в данном случае 121 литр</w:t>
      </w:r>
      <w:r w:rsidR="00713CF1">
        <w:rPr>
          <w:rFonts w:ascii="Times New Roman" w:hAnsi="Times New Roman" w:cs="Times New Roman"/>
          <w:color w:val="202124"/>
          <w:sz w:val="28"/>
          <w:shd w:val="clear" w:color="auto" w:fill="FFFFFF"/>
        </w:rPr>
        <w:t>,</w:t>
      </w:r>
      <w:r w:rsid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эти показания снимать и передавать не нужно</w:t>
      </w: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. </w:t>
      </w:r>
    </w:p>
    <w:p w14:paraId="238AB4E1" w14:textId="77777777" w:rsidR="00614864" w:rsidRDefault="00614864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14:paraId="1B49E0AD" w14:textId="77777777" w:rsidR="00614864" w:rsidRDefault="00614864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14:paraId="7C3D0484" w14:textId="77777777" w:rsidR="00614864" w:rsidRDefault="00614864" w:rsidP="00506AA0">
      <w:pPr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05F9E9" wp14:editId="075131EB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609850" cy="1752600"/>
            <wp:effectExtent l="0" t="0" r="0" b="0"/>
            <wp:wrapSquare wrapText="bothSides"/>
            <wp:docPr id="2" name="Рисунок 2" descr="Как правильно снять показания счетчика вод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снять показания счетчика воды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E33A95" w14:textId="77777777" w:rsidR="00614864" w:rsidRDefault="006D6E8E" w:rsidP="00713C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Если на Вашем счетчике нет красных цифр, </w:t>
      </w:r>
      <w:r w:rsidR="00E65195"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необходимо</w:t>
      </w: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сним</w:t>
      </w:r>
      <w:r w:rsidR="00E65195"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ать</w:t>
      </w: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r w:rsid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показания </w:t>
      </w:r>
      <w:r w:rsidRP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все</w:t>
      </w:r>
      <w:r w:rsidR="00E65195">
        <w:rPr>
          <w:rFonts w:ascii="Times New Roman" w:hAnsi="Times New Roman" w:cs="Times New Roman"/>
          <w:color w:val="202124"/>
          <w:sz w:val="28"/>
          <w:shd w:val="clear" w:color="auto" w:fill="FFFFFF"/>
        </w:rPr>
        <w:t>х</w:t>
      </w:r>
      <w:r w:rsidR="00713CF1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черных цифр.</w:t>
      </w:r>
    </w:p>
    <w:p w14:paraId="674B3F11" w14:textId="77777777" w:rsidR="006D6E8E" w:rsidRDefault="006D6E8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CBF6051" w14:textId="77777777" w:rsidR="007C7BF7" w:rsidRPr="009F5695" w:rsidRDefault="009F5695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Показания передаются ежемесячно. 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передачи показаний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любая выбранная </w:t>
      </w:r>
      <w:r w:rsidR="00FE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дата 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по 25</w:t>
      </w:r>
      <w:r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месяца. </w:t>
      </w:r>
    </w:p>
    <w:p w14:paraId="64DEE7E7" w14:textId="77777777" w:rsidR="007C7BF7" w:rsidRPr="00713CF1" w:rsidRDefault="007C7BF7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CF1">
        <w:rPr>
          <w:rFonts w:ascii="Times New Roman" w:hAnsi="Times New Roman" w:cs="Times New Roman"/>
          <w:iCs/>
          <w:color w:val="1A212D"/>
          <w:sz w:val="28"/>
          <w:szCs w:val="28"/>
          <w:shd w:val="clear" w:color="auto" w:fill="FFFFFF"/>
        </w:rPr>
        <w:t>При начислении платы за коммунальные услуги, учитываются сведения о показаниях приборов учета, представленные не позднее 16</w:t>
      </w:r>
      <w:r w:rsidRPr="00713CF1">
        <w:rPr>
          <w:rFonts w:ascii="Times New Roman" w:hAnsi="Times New Roman" w:cs="Times New Roman"/>
          <w:iCs/>
          <w:color w:val="1A212D"/>
          <w:sz w:val="28"/>
          <w:szCs w:val="28"/>
          <w:shd w:val="clear" w:color="auto" w:fill="FFFFFF"/>
          <w:vertAlign w:val="superscript"/>
        </w:rPr>
        <w:t>00</w:t>
      </w:r>
      <w:r w:rsidRPr="00713CF1">
        <w:rPr>
          <w:rFonts w:ascii="Times New Roman" w:hAnsi="Times New Roman" w:cs="Times New Roman"/>
          <w:iCs/>
          <w:color w:val="1A212D"/>
          <w:sz w:val="28"/>
          <w:szCs w:val="28"/>
          <w:shd w:val="clear" w:color="auto" w:fill="FFFFFF"/>
        </w:rPr>
        <w:t xml:space="preserve"> часов 25 числа текущего месяца.</w:t>
      </w:r>
    </w:p>
    <w:p w14:paraId="56737902" w14:textId="77777777" w:rsidR="008844F6" w:rsidRPr="009F5695" w:rsidRDefault="008844F6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637BE" w14:textId="77777777" w:rsidR="006D6E8E" w:rsidRDefault="008844F6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D6E8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</w:t>
      </w:r>
      <w:r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жилом помещении </w:t>
      </w:r>
      <w:r w:rsidR="006D6E8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горячего водоснабжения  передавать необходимо показания счетчиков и холодной и горячей воды</w:t>
      </w:r>
      <w:r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C52AB8" w14:textId="77777777" w:rsidR="007311C4" w:rsidRPr="007311C4" w:rsidRDefault="007311C4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передачи показаний:</w:t>
      </w:r>
    </w:p>
    <w:p w14:paraId="7D04C59C" w14:textId="77777777" w:rsidR="007311C4" w:rsidRPr="007A4EF5" w:rsidRDefault="007311C4" w:rsidP="007311C4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</w:t>
      </w:r>
      <w:r w:rsidR="009B0A3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ператору 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 </w:t>
      </w:r>
      <w:r w:rsidR="007A4EF5" w:rsidRPr="007A4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8(86133) 7</w:t>
      </w:r>
      <w:r w:rsidRPr="007A4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7A4EF5" w:rsidRPr="007A4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7A4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6-05 доб.1.</w:t>
      </w:r>
    </w:p>
    <w:p w14:paraId="3B1DD9AC" w14:textId="77777777" w:rsidR="007311C4" w:rsidRPr="007311C4" w:rsidRDefault="007311C4" w:rsidP="0073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4D0E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стационарный телефонный аппарат </w:t>
      </w:r>
      <w:r w:rsidR="00EF4D0E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</w:t>
      </w:r>
      <w:r w:rsidR="00EF4D0E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4D0E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 w:rsidR="007A4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нажать *</w:t>
      </w:r>
      <w:r w:rsidR="004E03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3DF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="004E03DF" w:rsidRPr="002918FF">
        <w:rPr>
          <w:rFonts w:ascii="Times New Roman" w:eastAsia="Times New Roman" w:hAnsi="Times New Roman" w:cs="Times New Roman"/>
          <w:sz w:val="28"/>
          <w:szCs w:val="28"/>
        </w:rPr>
        <w:t>#</w:t>
      </w:r>
      <w:r w:rsidR="004E03DF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033479D3" w14:textId="77777777" w:rsidR="00EF4D0E" w:rsidRPr="007311C4" w:rsidRDefault="007311C4" w:rsidP="0073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Приготовиться</w:t>
      </w:r>
      <w:r w:rsidR="00EF4D0E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номе</w:t>
      </w:r>
      <w:r w:rsidR="00AB26AC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>р лицевого счета и показания</w:t>
      </w:r>
      <w:r w:rsidR="003E5AAF" w:rsidRPr="0073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прибора учета;</w:t>
      </w:r>
    </w:p>
    <w:p w14:paraId="0F323B11" w14:textId="77777777" w:rsidR="009B0A3E" w:rsidRDefault="007311C4" w:rsidP="007311C4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</w:t>
      </w:r>
      <w:r w:rsidR="009B0A3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AAF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абонентский отдел </w:t>
      </w:r>
      <w:r w:rsidR="009B0A3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 «Анапа Водоканал» г.Анапа ул. Ленина, 125 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B0A3E" w:rsidRPr="009F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9B0A3E" w:rsidRPr="009F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13C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3E5AAF" w:rsidRPr="009F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рабочие дни 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четверг с 8</w:t>
      </w:r>
      <w:r w:rsidR="009B0A3E"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="009B0A3E"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пятницу с 8</w:t>
      </w:r>
      <w:r w:rsidR="009B0A3E"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 w:rsidR="009B0A3E"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Обед с 12</w:t>
      </w:r>
      <w:r w:rsidR="009B0A3E"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ч. до 13</w:t>
      </w:r>
      <w:r w:rsidR="009B0A3E" w:rsidRPr="00713C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3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</w:p>
    <w:p w14:paraId="1510C37D" w14:textId="77777777" w:rsidR="00AC788E" w:rsidRDefault="007311C4" w:rsidP="007311C4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3E5AAF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руглосуточно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опустить заполненный </w:t>
      </w:r>
      <w:r w:rsidR="0053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корешок</w:t>
      </w:r>
      <w:r w:rsidR="0053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квитанции </w:t>
      </w:r>
      <w:r w:rsidR="00AC788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E5AAF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почтовый</w:t>
      </w:r>
      <w:r w:rsidR="00AC788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 для показаний </w:t>
      </w:r>
      <w:r w:rsidR="0071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входа в административное </w:t>
      </w:r>
      <w:r w:rsidR="00AC788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 АО «Анапа Водоканал» г.Анапа ул. Ленина, 125</w:t>
      </w:r>
      <w:r w:rsidR="0053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1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 на листе </w:t>
      </w:r>
      <w:r w:rsidR="0053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произвольной форме</w:t>
      </w:r>
      <w:r w:rsidR="0071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обязательно </w:t>
      </w:r>
      <w:r w:rsidR="00AC788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указать номер лицевого счета, </w:t>
      </w:r>
      <w:r w:rsidR="0053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 w:rsidR="00AC788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="0053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(холодная – ХВ и/или горячая – ГВ)</w:t>
      </w:r>
      <w:r w:rsidR="00AC788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показания.</w:t>
      </w:r>
    </w:p>
    <w:p w14:paraId="3F284164" w14:textId="77777777" w:rsidR="00AB26AC" w:rsidRPr="009F5695" w:rsidRDefault="0053104A" w:rsidP="0053104A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3642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C3642C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="00C36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ектронной </w:t>
      </w:r>
      <w:r w:rsidR="00C3642C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</w:t>
      </w:r>
      <w:r w:rsidR="00C364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3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3642C" w:rsidRPr="009F5695">
          <w:rPr>
            <w:rFonts w:ascii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</w:rPr>
          <w:t>abokontroler@vodokanal.net</w:t>
        </w:r>
      </w:hyperlink>
      <w:r w:rsidR="00C3642C">
        <w:t xml:space="preserve"> </w:t>
      </w:r>
      <w:r w:rsidR="00C3642C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42C">
        <w:rPr>
          <w:rFonts w:ascii="Times New Roman" w:eastAsia="Times New Roman" w:hAnsi="Times New Roman" w:cs="Times New Roman"/>
          <w:sz w:val="28"/>
          <w:szCs w:val="28"/>
        </w:rPr>
        <w:t>удобным способом</w:t>
      </w:r>
      <w:r w:rsidR="00C3642C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C3642C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C3642C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2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3642C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</w:t>
      </w:r>
      <w:r w:rsidR="00C3642C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3642C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2C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C3642C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9356" w:type="dxa"/>
        <w:tblInd w:w="250" w:type="dxa"/>
        <w:tblLook w:val="04A0" w:firstRow="1" w:lastRow="0" w:firstColumn="1" w:lastColumn="0" w:noHBand="0" w:noVBand="1"/>
      </w:tblPr>
      <w:tblGrid>
        <w:gridCol w:w="1843"/>
        <w:gridCol w:w="3118"/>
        <w:gridCol w:w="2127"/>
        <w:gridCol w:w="2268"/>
      </w:tblGrid>
      <w:tr w:rsidR="00565AAA" w:rsidRPr="009F5695" w14:paraId="2C5A3ADB" w14:textId="77777777" w:rsidTr="009F5695">
        <w:tc>
          <w:tcPr>
            <w:tcW w:w="1843" w:type="dxa"/>
          </w:tcPr>
          <w:p w14:paraId="06616EE6" w14:textId="77777777" w:rsidR="00F93EF3" w:rsidRPr="009F5695" w:rsidRDefault="00F93EF3" w:rsidP="00713CF1">
            <w:pPr>
              <w:pStyle w:val="a5"/>
              <w:ind w:left="0" w:firstLine="426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F56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лицевого счета</w:t>
            </w:r>
          </w:p>
        </w:tc>
        <w:tc>
          <w:tcPr>
            <w:tcW w:w="3118" w:type="dxa"/>
          </w:tcPr>
          <w:p w14:paraId="62E831AA" w14:textId="77777777" w:rsidR="00F93EF3" w:rsidRPr="00713CF1" w:rsidRDefault="00F93EF3" w:rsidP="00713CF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13C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ресурс потребления</w:t>
            </w:r>
          </w:p>
          <w:p w14:paraId="00C624DF" w14:textId="77777777" w:rsidR="008844F6" w:rsidRPr="009F5695" w:rsidRDefault="00F93EF3" w:rsidP="00713CF1">
            <w:pPr>
              <w:pStyle w:val="a5"/>
              <w:ind w:left="0" w:firstLine="426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F56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(ХВ - холодная вода,</w:t>
            </w:r>
          </w:p>
          <w:p w14:paraId="4C8137E2" w14:textId="77777777" w:rsidR="00F93EF3" w:rsidRPr="009F5695" w:rsidRDefault="00F93EF3" w:rsidP="00713CF1">
            <w:pPr>
              <w:pStyle w:val="a5"/>
              <w:ind w:left="0" w:firstLine="426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F56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ГВ - горячая вода)</w:t>
            </w:r>
          </w:p>
        </w:tc>
        <w:tc>
          <w:tcPr>
            <w:tcW w:w="2127" w:type="dxa"/>
          </w:tcPr>
          <w:p w14:paraId="1449ADC6" w14:textId="77777777" w:rsidR="00F93EF3" w:rsidRPr="009F5695" w:rsidRDefault="00565AAA" w:rsidP="00713C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F56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место установки (указать при наличии более 2-х счетчиков)</w:t>
            </w:r>
          </w:p>
        </w:tc>
        <w:tc>
          <w:tcPr>
            <w:tcW w:w="2268" w:type="dxa"/>
          </w:tcPr>
          <w:p w14:paraId="699C4D9C" w14:textId="77777777" w:rsidR="00F93EF3" w:rsidRPr="009F5695" w:rsidRDefault="00713CF1" w:rsidP="00713C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</w:t>
            </w:r>
            <w:r w:rsidR="00565AAA" w:rsidRPr="009F56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екущие показания, м3 (черные  цифры до запятой)</w:t>
            </w:r>
          </w:p>
        </w:tc>
      </w:tr>
      <w:tr w:rsidR="00565AAA" w:rsidRPr="009F5695" w14:paraId="27E735DB" w14:textId="77777777" w:rsidTr="009F5695">
        <w:tc>
          <w:tcPr>
            <w:tcW w:w="1843" w:type="dxa"/>
          </w:tcPr>
          <w:p w14:paraId="1C90AD97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75603F03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85E4909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42483F6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AA" w:rsidRPr="009F5695" w14:paraId="5F21577A" w14:textId="77777777" w:rsidTr="009F5695">
        <w:tc>
          <w:tcPr>
            <w:tcW w:w="1843" w:type="dxa"/>
          </w:tcPr>
          <w:p w14:paraId="6C09E2F4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5254A705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49858BD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391100B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AA" w:rsidRPr="009F5695" w14:paraId="5806AE94" w14:textId="77777777" w:rsidTr="009F5695">
        <w:tc>
          <w:tcPr>
            <w:tcW w:w="1843" w:type="dxa"/>
          </w:tcPr>
          <w:p w14:paraId="1D25C93A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4DA56ABF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DFCEF76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B7B660C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AA" w:rsidRPr="009F5695" w14:paraId="7F9AA23C" w14:textId="77777777" w:rsidTr="009F5695">
        <w:tc>
          <w:tcPr>
            <w:tcW w:w="1843" w:type="dxa"/>
          </w:tcPr>
          <w:p w14:paraId="136443E7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088DAA1F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DC41964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70ED8A9" w14:textId="77777777" w:rsidR="00F93EF3" w:rsidRPr="009F5695" w:rsidRDefault="00F93EF3" w:rsidP="009F5695">
            <w:pPr>
              <w:pStyle w:val="a5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4EC5A4" w14:textId="77777777" w:rsidR="00EF4D0E" w:rsidRPr="009F5695" w:rsidRDefault="0053104A" w:rsidP="002344CE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6E48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нлайн </w:t>
      </w:r>
      <w:r w:rsidR="008C7549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оплате </w:t>
      </w:r>
      <w:r w:rsidR="00EF4D0E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мобильное приложение</w:t>
      </w:r>
      <w:r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«Сбер</w:t>
      </w:r>
      <w:r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683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44CE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4D0E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отсканировав </w:t>
      </w:r>
      <w:r w:rsidR="00EF4D0E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D0E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D0E" w:rsidRPr="008C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на квитанции</w:t>
      </w:r>
      <w:r w:rsidR="00EF4D0E" w:rsidRPr="008C7549">
        <w:rPr>
          <w:rFonts w:ascii="Times New Roman" w:hAnsi="Times New Roman" w:cs="Times New Roman"/>
          <w:sz w:val="28"/>
          <w:szCs w:val="28"/>
        </w:rPr>
        <w:t>;</w:t>
      </w:r>
    </w:p>
    <w:p w14:paraId="6B010981" w14:textId="77777777" w:rsidR="00EF4D0E" w:rsidRDefault="002344CE" w:rsidP="002344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</w:t>
      </w:r>
      <w:r w:rsidR="007C7BF7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нлайн 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7C7BF7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F4D0E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кабинет</w:t>
      </w:r>
      <w:r w:rsidR="007C7BF7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"Анапа Водоканал"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hyperlink r:id="rId8" w:history="1">
        <w:r w:rsidRPr="009F56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.vodokanal.net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предварительно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пройдя </w:t>
      </w:r>
      <w:r w:rsidR="007C7BF7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D68D68" w14:textId="77777777" w:rsidR="002344CE" w:rsidRPr="002344CE" w:rsidRDefault="002344CE" w:rsidP="002344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Или воспользоваться </w:t>
      </w:r>
      <w:r w:rsidRPr="00234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«Мобильным приложением АО "Анапа Водоканал"»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EFB85DB" w14:textId="77777777" w:rsidR="00EF4D0E" w:rsidRPr="009F5695" w:rsidRDefault="00EF4D0E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AE971" w14:textId="77777777" w:rsidR="00EF4D0E" w:rsidRPr="009F5695" w:rsidRDefault="00713CF1" w:rsidP="009F56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F4D0E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Личном кабинете</w:t>
      </w:r>
      <w:r w:rsidR="0023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 Мобильном приложении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АО "Анапа Водоканал" реализованы сервисы: </w:t>
      </w:r>
      <w:r w:rsidR="00EF4D0E" w:rsidRPr="009F56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оплата, размещение квитанций и передача показаний.</w:t>
      </w:r>
    </w:p>
    <w:p w14:paraId="1EEA6773" w14:textId="77777777" w:rsidR="009B0A3E" w:rsidRPr="009F5695" w:rsidRDefault="009B0A3E" w:rsidP="009F5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F60A0" w14:textId="77777777" w:rsidR="00EF4D0E" w:rsidRPr="009F5695" w:rsidRDefault="009B0A3E" w:rsidP="009F5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Личном кабинете п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Ваших действий следующий: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"Анапа Водоканал"</w:t>
      </w:r>
      <w:r w:rsidR="0071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hyperlink r:id="rId9" w:history="1">
        <w:r w:rsidRPr="009F56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.vodokanal.net</w:t>
        </w:r>
      </w:hyperlink>
      <w:r w:rsidR="009F5695" w:rsidRPr="009F5695">
        <w:rPr>
          <w:rFonts w:ascii="Times New Roman" w:hAnsi="Times New Roman" w:cs="Times New Roman"/>
          <w:sz w:val="28"/>
          <w:szCs w:val="28"/>
        </w:rPr>
        <w:t xml:space="preserve"> 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во вкладку </w:t>
      </w:r>
      <w:r w:rsidR="00EF4D0E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кабинет</w:t>
      </w:r>
      <w:r w:rsidR="0023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D0E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(ЛК)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EF4D0E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ЛК для физических лиц</w:t>
      </w:r>
      <w:r w:rsidR="00EF4D0E"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</w:t>
      </w:r>
      <w:r w:rsidR="00EF4D0E" w:rsidRPr="009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Регистрацию</w:t>
      </w:r>
      <w:r w:rsidR="0071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(создание своего личного кабинета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следуя инструкции. На указанный Вами </w:t>
      </w:r>
      <w:proofErr w:type="spellStart"/>
      <w:r w:rsidR="00EF4D0E" w:rsidRPr="009F5695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="00EF4D0E" w:rsidRPr="009F56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письмо, по которому Вам необходимо подтвердить адрес эл</w:t>
      </w:r>
      <w:r w:rsidR="00E83008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008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очты.</w:t>
      </w:r>
    </w:p>
    <w:p w14:paraId="147A964C" w14:textId="77777777" w:rsidR="00EF4D0E" w:rsidRPr="009F5695" w:rsidRDefault="00EF4D0E" w:rsidP="009F5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входим в личный кабинет: Логин – это адрес электронной почты,</w:t>
      </w:r>
    </w:p>
    <w:p w14:paraId="3DE48F9E" w14:textId="77777777" w:rsidR="00EF4D0E" w:rsidRPr="009F5695" w:rsidRDefault="00EF4D0E" w:rsidP="009F5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 – тот</w:t>
      </w:r>
      <w:r w:rsidR="00E83008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вы придумали при регистрации и нажимаем «вход». </w:t>
      </w:r>
    </w:p>
    <w:p w14:paraId="0466681C" w14:textId="77777777" w:rsidR="00EF4D0E" w:rsidRPr="009F5695" w:rsidRDefault="00E83008" w:rsidP="009F5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 w:rsidRPr="009F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Добавить лицевой счет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рикрепляем лиц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евой 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(указан в </w:t>
      </w:r>
      <w:r w:rsidR="008C7549" w:rsidRPr="008C75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</w:t>
      </w:r>
      <w:r w:rsidRPr="008C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верхнем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 квитанции) и  </w:t>
      </w:r>
      <w:r w:rsidRPr="009F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 для входа в личный кабинет (указан в нижней части квитанции)</w:t>
      </w:r>
      <w:r w:rsidR="00EF4D0E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4A720" w14:textId="77777777" w:rsidR="00B6397B" w:rsidRDefault="00E83008" w:rsidP="009F5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личном кабинете с помощью вкладки</w:t>
      </w:r>
      <w:r w:rsidR="009F5695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Добавить лицевой счет</w:t>
      </w:r>
      <w:r w:rsidR="009F5695" w:rsidRPr="009F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возможность прикрепить несколько лицевых счетов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695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</w:t>
      </w:r>
      <w:r w:rsidR="002376AF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5695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счет </w:t>
      </w:r>
      <w:r w:rsidR="009F5695" w:rsidRP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родителей)</w:t>
      </w:r>
      <w:r w:rsidR="009F5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C763B" w14:textId="3328EA82" w:rsidR="00E83008" w:rsidRDefault="003D5A31" w:rsidP="00AE37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о приостановке начисления (</w:t>
      </w:r>
      <w:r w:rsidRPr="008C336E">
        <w:rPr>
          <w:rFonts w:ascii="Times New Roman" w:hAnsi="Times New Roman" w:cs="Times New Roman"/>
          <w:b/>
          <w:bCs/>
          <w:sz w:val="28"/>
          <w:szCs w:val="28"/>
        </w:rPr>
        <w:t>скачать</w:t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Абоненты, владеющие нежилыми помещениями: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  <w:t>Передача показаний приборов учета абонентами, владеющими нежилыми помещениями осуществляется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  <w:t>- через личный кабинет на сайте: </w:t>
      </w:r>
      <w:hyperlink r:id="rId10" w:history="1">
        <w:r w:rsidRPr="00AE3774">
          <w:rPr>
            <w:rStyle w:val="a3"/>
            <w:rFonts w:ascii="Times New Roman" w:hAnsi="Times New Roman" w:cs="Times New Roman"/>
            <w:color w:val="6495ED"/>
            <w:sz w:val="28"/>
            <w:szCs w:val="28"/>
          </w:rPr>
          <w:t>vodokanal.net</w:t>
        </w:r>
      </w:hyperlink>
      <w:r w:rsidRPr="00AE377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  <w:t>- посредством электронной почты </w:t>
      </w:r>
      <w:hyperlink r:id="rId11" w:history="1">
        <w:r w:rsidRPr="00AE3774">
          <w:rPr>
            <w:rStyle w:val="a3"/>
            <w:rFonts w:ascii="Times New Roman" w:hAnsi="Times New Roman" w:cs="Times New Roman"/>
            <w:color w:val="6495ED"/>
            <w:sz w:val="28"/>
            <w:szCs w:val="28"/>
          </w:rPr>
          <w:t>vodokanal.abo@mail.ru</w:t>
        </w:r>
      </w:hyperlink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  <w:t>- предоставив бланк с показаниями в кабинет № 6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  <w:t>Прием документов осуществляется по адресу: ул. Ленина, 125, кабинет № 6 </w:t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понедельник – четверг с 8.00 до 12.00 ч. с 13.00 до 17.00 ч;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пятница - с 8.00 до 12.00 и с 13.00 до 16.00 часов;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  <w:t>суббота, воскресенье – выходной.</w:t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Бланк показаний прибора(</w:t>
      </w:r>
      <w:proofErr w:type="spellStart"/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proofErr w:type="spellEnd"/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учета воды абонента АО «Анапа Водоканал» (</w:t>
      </w:r>
      <w:r w:rsidRPr="008C336E">
        <w:rPr>
          <w:rFonts w:ascii="Times New Roman" w:hAnsi="Times New Roman" w:cs="Times New Roman"/>
          <w:b/>
          <w:bCs/>
          <w:sz w:val="28"/>
          <w:szCs w:val="28"/>
        </w:rPr>
        <w:t>скачать</w:t>
      </w:r>
      <w:r w:rsidRPr="00AE37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9D075B8" w14:textId="77777777" w:rsidR="00BC7BF5" w:rsidRDefault="00BC7BF5" w:rsidP="00AE37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410E33" w14:textId="77777777" w:rsidR="00BC7BF5" w:rsidRPr="00AE3774" w:rsidRDefault="00BC7BF5" w:rsidP="00AE3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7BF5" w:rsidRPr="00AE3774" w:rsidSect="008844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5D07"/>
    <w:multiLevelType w:val="hybridMultilevel"/>
    <w:tmpl w:val="5ACCDC04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00B"/>
    <w:multiLevelType w:val="hybridMultilevel"/>
    <w:tmpl w:val="3946B41A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3077"/>
    <w:multiLevelType w:val="hybridMultilevel"/>
    <w:tmpl w:val="0C021246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E4447"/>
    <w:multiLevelType w:val="hybridMultilevel"/>
    <w:tmpl w:val="390CF244"/>
    <w:lvl w:ilvl="0" w:tplc="862263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65862">
    <w:abstractNumId w:val="0"/>
  </w:num>
  <w:num w:numId="2" w16cid:durableId="91246792">
    <w:abstractNumId w:val="1"/>
  </w:num>
  <w:num w:numId="3" w16cid:durableId="1219514689">
    <w:abstractNumId w:val="2"/>
  </w:num>
  <w:num w:numId="4" w16cid:durableId="100081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998"/>
    <w:rsid w:val="00181941"/>
    <w:rsid w:val="002344CE"/>
    <w:rsid w:val="002376AF"/>
    <w:rsid w:val="003D5A31"/>
    <w:rsid w:val="003E5AAF"/>
    <w:rsid w:val="003F7AB3"/>
    <w:rsid w:val="004B5993"/>
    <w:rsid w:val="004E03DF"/>
    <w:rsid w:val="00506AA0"/>
    <w:rsid w:val="0053104A"/>
    <w:rsid w:val="00565AAA"/>
    <w:rsid w:val="005C6E48"/>
    <w:rsid w:val="0060317F"/>
    <w:rsid w:val="00614864"/>
    <w:rsid w:val="006503F2"/>
    <w:rsid w:val="00683903"/>
    <w:rsid w:val="006D6E8E"/>
    <w:rsid w:val="00713CF1"/>
    <w:rsid w:val="007311C4"/>
    <w:rsid w:val="0077785A"/>
    <w:rsid w:val="007A4EF5"/>
    <w:rsid w:val="007C7BF7"/>
    <w:rsid w:val="008804C8"/>
    <w:rsid w:val="008844F6"/>
    <w:rsid w:val="008C336E"/>
    <w:rsid w:val="008C7549"/>
    <w:rsid w:val="0099680E"/>
    <w:rsid w:val="009B0A3E"/>
    <w:rsid w:val="009F5695"/>
    <w:rsid w:val="009F7A75"/>
    <w:rsid w:val="00AB26AC"/>
    <w:rsid w:val="00AC788E"/>
    <w:rsid w:val="00AE3774"/>
    <w:rsid w:val="00B26FA6"/>
    <w:rsid w:val="00B35896"/>
    <w:rsid w:val="00B53D5A"/>
    <w:rsid w:val="00B6397B"/>
    <w:rsid w:val="00BC7BF5"/>
    <w:rsid w:val="00C03746"/>
    <w:rsid w:val="00C3642C"/>
    <w:rsid w:val="00C61348"/>
    <w:rsid w:val="00C811C3"/>
    <w:rsid w:val="00E65195"/>
    <w:rsid w:val="00E83008"/>
    <w:rsid w:val="00EF4D0E"/>
    <w:rsid w:val="00F3055F"/>
    <w:rsid w:val="00F51515"/>
    <w:rsid w:val="00F57A92"/>
    <w:rsid w:val="00F93EF3"/>
    <w:rsid w:val="00FB7998"/>
    <w:rsid w:val="00FE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68B"/>
  <w15:docId w15:val="{479314C1-7476-416B-93CC-667DFC5B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9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user-avatar">
    <w:name w:val="mail-user-avatar"/>
    <w:basedOn w:val="a0"/>
    <w:rsid w:val="00506AA0"/>
  </w:style>
  <w:style w:type="character" w:customStyle="1" w:styleId="ns-view-message-head-sender-name">
    <w:name w:val="ns-view-message-head-sender-name"/>
    <w:basedOn w:val="a0"/>
    <w:rsid w:val="00506AA0"/>
  </w:style>
  <w:style w:type="character" w:customStyle="1" w:styleId="mail-message-sender-email">
    <w:name w:val="mail-message-sender-email"/>
    <w:basedOn w:val="a0"/>
    <w:rsid w:val="00506AA0"/>
  </w:style>
  <w:style w:type="character" w:customStyle="1" w:styleId="mail-message-head-recievers-separator">
    <w:name w:val="mail-message-head-recievers-separator"/>
    <w:basedOn w:val="a0"/>
    <w:rsid w:val="00506AA0"/>
  </w:style>
  <w:style w:type="paragraph" w:styleId="a5">
    <w:name w:val="List Paragraph"/>
    <w:basedOn w:val="a"/>
    <w:uiPriority w:val="34"/>
    <w:qFormat/>
    <w:rsid w:val="00EF4D0E"/>
    <w:pPr>
      <w:ind w:left="720"/>
      <w:contextualSpacing/>
    </w:pPr>
  </w:style>
  <w:style w:type="table" w:styleId="a6">
    <w:name w:val="Table Grid"/>
    <w:basedOn w:val="a1"/>
    <w:uiPriority w:val="39"/>
    <w:rsid w:val="00F9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C7BF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A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61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4754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4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5310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79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9638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496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7697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2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0861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76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0402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262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okanal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okontroler@vodokana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odokanal.abo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bonent.vodokana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dokana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Чеснюк Оксана Валерьевна</dc:creator>
  <cp:keywords/>
  <dc:description/>
  <cp:lastModifiedBy>Бордюг Иван Петрович</cp:lastModifiedBy>
  <cp:revision>18</cp:revision>
  <cp:lastPrinted>2021-02-02T08:20:00Z</cp:lastPrinted>
  <dcterms:created xsi:type="dcterms:W3CDTF">2021-01-22T06:37:00Z</dcterms:created>
  <dcterms:modified xsi:type="dcterms:W3CDTF">2025-02-27T07:48:00Z</dcterms:modified>
</cp:coreProperties>
</file>